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C102C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C102C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E34C1">
              <w:rPr>
                <w:rFonts w:ascii="Adobe Garamond Pro" w:hAnsi="Adobe Garamond Pro" w:cs="Adobe Garamond Pro"/>
                <w:sz w:val="22"/>
                <w:szCs w:val="20"/>
              </w:rPr>
              <w:t xml:space="preserve">SRF </w:t>
            </w:r>
            <w:proofErr w:type="spellStart"/>
            <w:r w:rsidR="001E34C1">
              <w:rPr>
                <w:rFonts w:ascii="Adobe Garamond Pro" w:hAnsi="Adobe Garamond Pro" w:cs="Adobe Garamond Pro"/>
                <w:sz w:val="22"/>
                <w:szCs w:val="20"/>
              </w:rPr>
              <w:t>közműellátása</w:t>
            </w:r>
            <w:bookmarkStart w:id="0" w:name="_GoBack"/>
            <w:bookmarkEnd w:id="0"/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991445" w:rsidRDefault="00991445" w:rsidP="00D671B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0711BF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0711BF" w:rsidRDefault="000711BF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Előterjesztés</w:t>
      </w:r>
    </w:p>
    <w:p w:rsidR="00C102CE" w:rsidRPr="00F365D9" w:rsidRDefault="001E34C1" w:rsidP="00C102C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Az SRF közműellátottságának biztosításához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0711BF" w:rsidRDefault="000711BF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02CE" w:rsidRDefault="001E34C1" w:rsidP="000711B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Az Albert Einstein út folytatásaként korábban már jóváhagyott SRF út mellett szükséges az ivóvíz –és szennyvízvezeték kiépítése. </w:t>
      </w: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Kérem, hogy a Képviselő-testület a napirendi pontot tárgyalja meg és döntsön a kérelemről.</w:t>
      </w:r>
    </w:p>
    <w:p w:rsidR="00C102CE" w:rsidRPr="00F365D9" w:rsidRDefault="00C102CE" w:rsidP="00C102CE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365D9">
        <w:rPr>
          <w:rFonts w:ascii="Times New Roman" w:eastAsia="Calibri" w:hAnsi="Times New Roman" w:cs="Times New Roman"/>
          <w:b/>
          <w:sz w:val="24"/>
          <w:szCs w:val="24"/>
        </w:rPr>
        <w:t>…../201</w:t>
      </w:r>
      <w:r w:rsidR="00D671BF" w:rsidRPr="00F365D9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>. (</w:t>
      </w:r>
      <w:r w:rsidR="000711BF">
        <w:rPr>
          <w:rFonts w:ascii="Times New Roman" w:eastAsia="Calibri" w:hAnsi="Times New Roman" w:cs="Times New Roman"/>
          <w:b/>
          <w:sz w:val="24"/>
          <w:szCs w:val="24"/>
        </w:rPr>
        <w:t>X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711BF">
        <w:rPr>
          <w:rFonts w:ascii="Times New Roman" w:eastAsia="Calibri" w:hAnsi="Times New Roman" w:cs="Times New Roman"/>
          <w:b/>
          <w:sz w:val="24"/>
          <w:szCs w:val="24"/>
        </w:rPr>
        <w:t>02</w:t>
      </w:r>
      <w:r w:rsidRPr="00F365D9">
        <w:rPr>
          <w:rFonts w:ascii="Times New Roman" w:eastAsia="Calibri" w:hAnsi="Times New Roman" w:cs="Times New Roman"/>
          <w:b/>
          <w:sz w:val="24"/>
          <w:szCs w:val="24"/>
        </w:rPr>
        <w:t xml:space="preserve">.) számú határozat </w:t>
      </w:r>
    </w:p>
    <w:p w:rsidR="001E34C1" w:rsidRPr="00F365D9" w:rsidRDefault="001E34C1" w:rsidP="001E34C1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Az SRF közműellátottságának biztosításához</w:t>
      </w:r>
    </w:p>
    <w:p w:rsidR="00C102CE" w:rsidRPr="00F365D9" w:rsidRDefault="00C102CE" w:rsidP="00C102CE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711BF" w:rsidRDefault="00C102CE" w:rsidP="001E34C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Jászfényszaru Város Önkormányzatnak Képviselő-</w:t>
      </w:r>
      <w:r w:rsidR="001E34C1">
        <w:rPr>
          <w:rFonts w:ascii="Times New Roman" w:eastAsia="Calibri" w:hAnsi="Times New Roman" w:cs="Times New Roman"/>
          <w:sz w:val="24"/>
          <w:szCs w:val="24"/>
        </w:rPr>
        <w:t xml:space="preserve">testülete felhatalmazza a polgármestert a korábban 2012. 06. 30-tól hatályban lévő bérleti és üzemeltetési szerződés 3.2.1.3 pontban rögzítettek szerint, hogy megállapodást kössön az ivóvízvezeték még hátralévő munkáinak (tűzcsapok, élőre kötés), valamint a szennyvízvezeték kiépítésére vonatkozóan, melynek fedezete a TRV </w:t>
      </w:r>
      <w:proofErr w:type="spellStart"/>
      <w:r w:rsidR="001E34C1">
        <w:rPr>
          <w:rFonts w:ascii="Times New Roman" w:eastAsia="Calibri" w:hAnsi="Times New Roman" w:cs="Times New Roman"/>
          <w:sz w:val="24"/>
          <w:szCs w:val="24"/>
        </w:rPr>
        <w:t>ZRt</w:t>
      </w:r>
      <w:proofErr w:type="spellEnd"/>
      <w:r w:rsidR="001E34C1">
        <w:rPr>
          <w:rFonts w:ascii="Times New Roman" w:eastAsia="Calibri" w:hAnsi="Times New Roman" w:cs="Times New Roman"/>
          <w:sz w:val="24"/>
          <w:szCs w:val="24"/>
        </w:rPr>
        <w:t xml:space="preserve">. által kezelt közműfejlesztési hozzájárulás egy része, melyhez a tervdokumentációt az Önkormányzat biztosítja (tervező az </w:t>
      </w:r>
      <w:proofErr w:type="spellStart"/>
      <w:r w:rsidR="001E34C1">
        <w:rPr>
          <w:rFonts w:ascii="Times New Roman" w:eastAsia="Calibri" w:hAnsi="Times New Roman" w:cs="Times New Roman"/>
          <w:sz w:val="24"/>
          <w:szCs w:val="24"/>
        </w:rPr>
        <w:t>Eply</w:t>
      </w:r>
      <w:proofErr w:type="spellEnd"/>
      <w:r w:rsidR="001E34C1">
        <w:rPr>
          <w:rFonts w:ascii="Times New Roman" w:eastAsia="Calibri" w:hAnsi="Times New Roman" w:cs="Times New Roman"/>
          <w:sz w:val="24"/>
          <w:szCs w:val="24"/>
        </w:rPr>
        <w:t xml:space="preserve"> Kft., képviseli: Bencsik Péter)</w:t>
      </w:r>
      <w:proofErr w:type="gramEnd"/>
    </w:p>
    <w:p w:rsidR="001E34C1" w:rsidRDefault="001E34C1" w:rsidP="00C102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D671BF" w:rsidP="00C102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Felelős</w:t>
      </w: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: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</w:r>
      <w:r w:rsidR="00C102CE" w:rsidRPr="00F365D9">
        <w:rPr>
          <w:rFonts w:ascii="Times New Roman" w:eastAsia="Calibri" w:hAnsi="Times New Roman" w:cs="Times New Roman"/>
          <w:sz w:val="24"/>
          <w:szCs w:val="24"/>
        </w:rPr>
        <w:tab/>
        <w:t>Győriné</w:t>
      </w:r>
      <w:proofErr w:type="gramEnd"/>
      <w:r w:rsidR="00C102CE" w:rsidRPr="00F365D9">
        <w:rPr>
          <w:rFonts w:ascii="Times New Roman" w:eastAsia="Calibri" w:hAnsi="Times New Roman" w:cs="Times New Roman"/>
          <w:sz w:val="24"/>
          <w:szCs w:val="24"/>
        </w:rPr>
        <w:t xml:space="preserve"> dr. Czeglédi Márta polgármester  </w:t>
      </w:r>
    </w:p>
    <w:p w:rsidR="00C102CE" w:rsidRDefault="00C102CE" w:rsidP="00D671BF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365D9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365D9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C102CE" w:rsidRPr="00F365D9" w:rsidRDefault="00C102CE" w:rsidP="00C102CE">
      <w:pPr>
        <w:spacing w:after="0" w:line="240" w:lineRule="auto"/>
        <w:ind w:left="2124" w:firstLine="708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ab/>
      </w:r>
    </w:p>
    <w:p w:rsidR="000711BF" w:rsidRDefault="000711BF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711BF" w:rsidRDefault="000711BF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C102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Jászfényszaru, 201</w:t>
      </w:r>
      <w:r w:rsidR="00D671BF" w:rsidRPr="00F365D9">
        <w:rPr>
          <w:rFonts w:ascii="Times New Roman" w:eastAsia="Calibri" w:hAnsi="Times New Roman" w:cs="Times New Roman"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sz w:val="24"/>
          <w:szCs w:val="24"/>
        </w:rPr>
        <w:t>.0</w:t>
      </w:r>
      <w:r w:rsidR="000711BF">
        <w:rPr>
          <w:rFonts w:ascii="Times New Roman" w:eastAsia="Calibri" w:hAnsi="Times New Roman" w:cs="Times New Roman"/>
          <w:sz w:val="24"/>
          <w:szCs w:val="24"/>
        </w:rPr>
        <w:t>9</w:t>
      </w:r>
      <w:r w:rsidRPr="00F365D9">
        <w:rPr>
          <w:rFonts w:ascii="Times New Roman" w:eastAsia="Calibri" w:hAnsi="Times New Roman" w:cs="Times New Roman"/>
          <w:sz w:val="24"/>
          <w:szCs w:val="24"/>
        </w:rPr>
        <w:t>.2</w:t>
      </w:r>
      <w:r w:rsidR="000711BF">
        <w:rPr>
          <w:rFonts w:ascii="Times New Roman" w:eastAsia="Calibri" w:hAnsi="Times New Roman" w:cs="Times New Roman"/>
          <w:sz w:val="24"/>
          <w:szCs w:val="24"/>
        </w:rPr>
        <w:t>7</w:t>
      </w:r>
      <w:r w:rsidRPr="00F365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102CE" w:rsidRPr="00F365D9" w:rsidRDefault="00C102CE" w:rsidP="00C102CE">
      <w:pPr>
        <w:spacing w:after="0"/>
        <w:ind w:left="1416" w:firstLine="708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0711BF">
      <w:pPr>
        <w:spacing w:after="0"/>
        <w:ind w:left="1416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Tisztelettel:</w:t>
      </w:r>
    </w:p>
    <w:p w:rsidR="000711BF" w:rsidRDefault="000711BF" w:rsidP="000711BF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711BF" w:rsidRDefault="000711BF" w:rsidP="000711BF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102CE" w:rsidRPr="00F365D9" w:rsidRDefault="00C102CE" w:rsidP="000711BF">
      <w:pPr>
        <w:spacing w:after="0" w:line="240" w:lineRule="auto"/>
        <w:ind w:left="3540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365D9">
        <w:rPr>
          <w:rFonts w:ascii="Times New Roman" w:eastAsia="Calibri" w:hAnsi="Times New Roman" w:cs="Times New Roman"/>
          <w:sz w:val="24"/>
          <w:szCs w:val="24"/>
        </w:rPr>
        <w:t>Győriné dr. Czeglédi Márta</w:t>
      </w:r>
    </w:p>
    <w:p w:rsidR="00C102CE" w:rsidRPr="00F365D9" w:rsidRDefault="00C102CE" w:rsidP="000711BF">
      <w:pPr>
        <w:spacing w:after="0" w:line="240" w:lineRule="auto"/>
        <w:ind w:left="4248" w:firstLine="708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365D9">
        <w:rPr>
          <w:rFonts w:ascii="Times New Roman" w:eastAsia="Calibri" w:hAnsi="Times New Roman" w:cs="Times New Roman"/>
          <w:sz w:val="24"/>
          <w:szCs w:val="24"/>
        </w:rPr>
        <w:t>polgármester</w:t>
      </w:r>
      <w:proofErr w:type="gramEnd"/>
    </w:p>
    <w:sectPr w:rsidR="00C102CE" w:rsidRPr="00F365D9" w:rsidSect="00142D30">
      <w:foot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16" w:rsidRDefault="007A0B16" w:rsidP="00202AED">
      <w:pPr>
        <w:spacing w:after="0" w:line="240" w:lineRule="auto"/>
      </w:pPr>
      <w:r>
        <w:separator/>
      </w:r>
    </w:p>
  </w:endnote>
  <w:end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16" w:rsidRDefault="007A0B16" w:rsidP="00202AED">
      <w:pPr>
        <w:spacing w:after="0" w:line="240" w:lineRule="auto"/>
      </w:pPr>
      <w:r>
        <w:separator/>
      </w:r>
    </w:p>
  </w:footnote>
  <w:footnote w:type="continuationSeparator" w:id="0">
    <w:p w:rsidR="007A0B16" w:rsidRDefault="007A0B16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711BF"/>
    <w:rsid w:val="00142D30"/>
    <w:rsid w:val="001E34C1"/>
    <w:rsid w:val="00202AED"/>
    <w:rsid w:val="00284AFF"/>
    <w:rsid w:val="00397B25"/>
    <w:rsid w:val="00476A66"/>
    <w:rsid w:val="00623A85"/>
    <w:rsid w:val="00766F97"/>
    <w:rsid w:val="007A0B16"/>
    <w:rsid w:val="007B20C5"/>
    <w:rsid w:val="008246CB"/>
    <w:rsid w:val="008626BE"/>
    <w:rsid w:val="008D4658"/>
    <w:rsid w:val="00991445"/>
    <w:rsid w:val="00A97E87"/>
    <w:rsid w:val="00B12DCB"/>
    <w:rsid w:val="00B25E39"/>
    <w:rsid w:val="00BF05C7"/>
    <w:rsid w:val="00C102CE"/>
    <w:rsid w:val="00D671BF"/>
    <w:rsid w:val="00DC0928"/>
    <w:rsid w:val="00DC3C76"/>
    <w:rsid w:val="00E73F10"/>
    <w:rsid w:val="00F3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D300D3"/>
  <w15:docId w15:val="{AFBB377A-0E23-4587-8246-BD04A9D0F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Andréné Marton Éva Zita</cp:lastModifiedBy>
  <cp:revision>3</cp:revision>
  <cp:lastPrinted>2019-09-27T12:03:00Z</cp:lastPrinted>
  <dcterms:created xsi:type="dcterms:W3CDTF">2019-09-27T11:56:00Z</dcterms:created>
  <dcterms:modified xsi:type="dcterms:W3CDTF">2019-09-27T12:06:00Z</dcterms:modified>
</cp:coreProperties>
</file>